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44" w:rsidRDefault="00ED7544" w:rsidP="00ED7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4A">
        <w:rPr>
          <w:rFonts w:ascii="Times New Roman" w:hAnsi="Times New Roman" w:cs="Times New Roman"/>
          <w:b/>
          <w:sz w:val="24"/>
          <w:szCs w:val="24"/>
        </w:rPr>
        <w:t>ASEAN SDG-SSE POLICY FORUM</w:t>
      </w:r>
    </w:p>
    <w:p w:rsidR="00ED7544" w:rsidRPr="00ED7544" w:rsidRDefault="00ED7544" w:rsidP="00ED75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544">
        <w:rPr>
          <w:rFonts w:ascii="Times New Roman" w:hAnsi="Times New Roman" w:cs="Times New Roman"/>
          <w:b/>
          <w:sz w:val="32"/>
          <w:szCs w:val="32"/>
        </w:rPr>
        <w:t>MAKING SGDS &amp; SSE A REALITY IN ASEAN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</w:p>
    <w:p w:rsidR="00ED7544" w:rsidRP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 w:rsidRPr="00ED7544">
        <w:rPr>
          <w:rFonts w:ascii="Times New Roman" w:hAnsi="Times New Roman" w:cs="Times New Roman"/>
          <w:sz w:val="24"/>
          <w:szCs w:val="24"/>
        </w:rPr>
        <w:t xml:space="preserve">Date: </w:t>
      </w:r>
      <w:r w:rsidRPr="00ED7544">
        <w:rPr>
          <w:rFonts w:ascii="Times New Roman" w:hAnsi="Times New Roman" w:cs="Times New Roman"/>
          <w:sz w:val="24"/>
          <w:szCs w:val="24"/>
        </w:rPr>
        <w:tab/>
      </w:r>
      <w:r w:rsidR="00ED2850">
        <w:rPr>
          <w:rFonts w:ascii="Times New Roman" w:hAnsi="Times New Roman" w:cs="Times New Roman"/>
          <w:sz w:val="24"/>
          <w:szCs w:val="24"/>
        </w:rPr>
        <w:tab/>
      </w:r>
      <w:r w:rsidRPr="00ED7544">
        <w:rPr>
          <w:rFonts w:ascii="Times New Roman" w:hAnsi="Times New Roman" w:cs="Times New Roman"/>
          <w:sz w:val="24"/>
          <w:szCs w:val="24"/>
        </w:rPr>
        <w:t>Nov 13, 2017 (Monday)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 w:rsidRPr="00ED7544">
        <w:rPr>
          <w:rFonts w:ascii="Times New Roman" w:hAnsi="Times New Roman" w:cs="Times New Roman"/>
          <w:sz w:val="24"/>
          <w:szCs w:val="24"/>
        </w:rPr>
        <w:t>Venue:</w:t>
      </w:r>
      <w:r w:rsidRPr="00ED7544">
        <w:rPr>
          <w:rFonts w:ascii="Times New Roman" w:hAnsi="Times New Roman" w:cs="Times New Roman"/>
          <w:sz w:val="24"/>
          <w:szCs w:val="24"/>
        </w:rPr>
        <w:tab/>
      </w:r>
      <w:r w:rsidR="00ED2850">
        <w:rPr>
          <w:rFonts w:ascii="Times New Roman" w:hAnsi="Times New Roman" w:cs="Times New Roman"/>
          <w:sz w:val="24"/>
          <w:szCs w:val="24"/>
        </w:rPr>
        <w:tab/>
      </w:r>
      <w:r w:rsidRPr="00ED7544">
        <w:rPr>
          <w:rFonts w:ascii="Times New Roman" w:hAnsi="Times New Roman" w:cs="Times New Roman"/>
          <w:sz w:val="24"/>
          <w:szCs w:val="24"/>
        </w:rPr>
        <w:t>School of Social Work, University of Philippines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Implementing Sustainable Development Goals (SDG) with an Social Solidarity Economy (SSE) orientation for effective delivery &amp; people empowerment in the realisation of the ASEAN Community Agenda 2025</w:t>
      </w:r>
    </w:p>
    <w:p w:rsidR="009B6F2A" w:rsidRDefault="00ED7544" w:rsidP="00ED7544">
      <w:pPr>
        <w:rPr>
          <w:rFonts w:ascii="Times New Roman" w:hAnsi="Times New Roman" w:cs="Times New Roman"/>
          <w:sz w:val="24"/>
          <w:szCs w:val="24"/>
        </w:rPr>
      </w:pPr>
      <w:r w:rsidRPr="00495DC7">
        <w:rPr>
          <w:rFonts w:ascii="Times New Roman" w:hAnsi="Times New Roman" w:cs="Times New Roman"/>
          <w:b/>
          <w:sz w:val="24"/>
          <w:szCs w:val="24"/>
        </w:rPr>
        <w:t>Organising partners</w:t>
      </w:r>
      <w:r>
        <w:rPr>
          <w:rFonts w:ascii="Times New Roman" w:hAnsi="Times New Roman" w:cs="Times New Roman"/>
          <w:sz w:val="24"/>
          <w:szCs w:val="24"/>
        </w:rPr>
        <w:t>: Asian Solidarity Economy Council (ASEC)</w:t>
      </w:r>
      <w:r w:rsidR="009B6F2A">
        <w:rPr>
          <w:rFonts w:ascii="Times New Roman" w:hAnsi="Times New Roman" w:cs="Times New Roman"/>
          <w:sz w:val="24"/>
          <w:szCs w:val="24"/>
        </w:rPr>
        <w:t xml:space="preserve">/ RIPESS ASIA &amp; </w:t>
      </w:r>
      <w:r>
        <w:rPr>
          <w:rFonts w:ascii="Times New Roman" w:hAnsi="Times New Roman" w:cs="Times New Roman"/>
          <w:sz w:val="24"/>
          <w:szCs w:val="24"/>
        </w:rPr>
        <w:t>UN Taskforce on S</w:t>
      </w:r>
      <w:r w:rsidR="009B6F2A">
        <w:rPr>
          <w:rFonts w:ascii="Times New Roman" w:hAnsi="Times New Roman" w:cs="Times New Roman"/>
          <w:sz w:val="24"/>
          <w:szCs w:val="24"/>
        </w:rPr>
        <w:t>ocial Solidarity Economy (SSE).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544" w:rsidRPr="00501923" w:rsidRDefault="00ED7544" w:rsidP="00ED7544">
      <w:pPr>
        <w:rPr>
          <w:rFonts w:ascii="Times New Roman" w:hAnsi="Times New Roman" w:cs="Times New Roman"/>
          <w:sz w:val="24"/>
          <w:szCs w:val="24"/>
        </w:rPr>
      </w:pPr>
      <w:r w:rsidRPr="00ED7544">
        <w:rPr>
          <w:rFonts w:ascii="Times New Roman" w:hAnsi="Times New Roman" w:cs="Times New Roman"/>
          <w:b/>
          <w:sz w:val="24"/>
          <w:szCs w:val="24"/>
        </w:rPr>
        <w:t>Invitees:</w:t>
      </w:r>
      <w:r>
        <w:rPr>
          <w:rFonts w:ascii="Times New Roman" w:hAnsi="Times New Roman" w:cs="Times New Roman"/>
          <w:sz w:val="24"/>
          <w:szCs w:val="24"/>
        </w:rPr>
        <w:t xml:space="preserve"> ASEAN member states especially representatives in ASEAN Sociocultural council (ASCC), ASEAN Economic Council, ASEAN Foundation, ASEAN People Forum and </w:t>
      </w:r>
      <w:r w:rsidRPr="00F03A21">
        <w:rPr>
          <w:rFonts w:ascii="Times New Roman" w:hAnsi="Times New Roman" w:cs="Times New Roman"/>
          <w:sz w:val="24"/>
          <w:szCs w:val="24"/>
        </w:rPr>
        <w:t xml:space="preserve">APRCEM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3A21">
        <w:rPr>
          <w:rFonts w:ascii="Times New Roman" w:hAnsi="Times New Roman" w:cs="Times New Roman"/>
          <w:sz w:val="24"/>
          <w:szCs w:val="24"/>
        </w:rPr>
        <w:t>Asia Pacific Regional CSO Engagement Mechanism</w:t>
      </w:r>
      <w:r>
        <w:rPr>
          <w:rFonts w:ascii="Times New Roman" w:hAnsi="Times New Roman" w:cs="Times New Roman"/>
          <w:sz w:val="24"/>
          <w:szCs w:val="24"/>
        </w:rPr>
        <w:t>, Asian Development Alliance (ADA).</w:t>
      </w:r>
    </w:p>
    <w:p w:rsidR="00ED7544" w:rsidRPr="00495DC7" w:rsidRDefault="00ED7544" w:rsidP="00ED7544">
      <w:pPr>
        <w:rPr>
          <w:rFonts w:ascii="Times New Roman" w:hAnsi="Times New Roman" w:cs="Times New Roman"/>
          <w:b/>
          <w:sz w:val="24"/>
          <w:szCs w:val="24"/>
        </w:rPr>
      </w:pPr>
      <w:r w:rsidRPr="00495DC7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facilitate a policy dialogue session on the implementation of SDGs &amp; ASEAN countries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impress upon ASEAN governments the value of adopting an SSE agenda in the implementation of SDGs in ASEAN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review the two documents namely Agenda 2030 and the ASEAN Community Blueprint 2025 by drawing the synergies and relevance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draw lessons- opportunities and challenges in review of the Voluntary National Review of four ASEAN countries: Philippines, Indonesia, Thailand &amp; Malaysia </w:t>
      </w:r>
    </w:p>
    <w:p w:rsidR="00ED7544" w:rsidRPr="00501923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provide the space for policy dialogue among a diversity of stakeholders </w:t>
      </w:r>
    </w:p>
    <w:p w:rsidR="00ED7544" w:rsidRPr="00ED2850" w:rsidRDefault="00ED7544" w:rsidP="00ED7544">
      <w:pPr>
        <w:rPr>
          <w:rFonts w:ascii="Times New Roman" w:hAnsi="Times New Roman" w:cs="Times New Roman"/>
          <w:b/>
          <w:sz w:val="24"/>
          <w:szCs w:val="24"/>
        </w:rPr>
      </w:pPr>
      <w:r w:rsidRPr="00ED2850">
        <w:rPr>
          <w:rFonts w:ascii="Times New Roman" w:hAnsi="Times New Roman" w:cs="Times New Roman"/>
          <w:b/>
          <w:sz w:val="24"/>
          <w:szCs w:val="24"/>
        </w:rPr>
        <w:t>Program &amp; Agenda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8.00am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Registration</w:t>
      </w:r>
    </w:p>
    <w:p w:rsidR="00ED7544" w:rsidRDefault="00ED7544" w:rsidP="00ED754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9.00am – 10.30am </w:t>
      </w:r>
      <w:r>
        <w:rPr>
          <w:rFonts w:ascii="Times New Roman" w:hAnsi="Times New Roman" w:cs="Times New Roman"/>
          <w:sz w:val="24"/>
          <w:szCs w:val="24"/>
        </w:rPr>
        <w:tab/>
        <w:t xml:space="preserve">Welcome &amp; Keynote address - </w:t>
      </w:r>
      <w:r w:rsidRPr="00ED7544">
        <w:rPr>
          <w:rFonts w:ascii="Times New Roman" w:hAnsi="Times New Roman" w:cs="Times New Roman"/>
          <w:sz w:val="24"/>
          <w:szCs w:val="24"/>
        </w:rPr>
        <w:t>Making SGDs &amp; SSE a reality in ASEAN</w:t>
      </w:r>
      <w:r>
        <w:rPr>
          <w:rFonts w:ascii="Times New Roman" w:hAnsi="Times New Roman" w:cs="Times New Roman"/>
          <w:sz w:val="24"/>
          <w:szCs w:val="24"/>
        </w:rPr>
        <w:t xml:space="preserve"> by Datuk Dr Denison Jayasooria (ASEC Chair)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10.30am: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 Break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11am to 1pm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7544">
        <w:rPr>
          <w:rFonts w:ascii="Times New Roman" w:hAnsi="Times New Roman" w:cs="Times New Roman"/>
          <w:b/>
          <w:sz w:val="24"/>
          <w:szCs w:val="24"/>
        </w:rPr>
        <w:t>Panel Discussion 1</w:t>
      </w:r>
      <w:r>
        <w:rPr>
          <w:rFonts w:ascii="Times New Roman" w:hAnsi="Times New Roman" w:cs="Times New Roman"/>
          <w:sz w:val="24"/>
          <w:szCs w:val="24"/>
        </w:rPr>
        <w:t>: Making SGDs &amp; SSE a reality in ASEAN</w:t>
      </w:r>
    </w:p>
    <w:p w:rsidR="00ED7544" w:rsidRDefault="00ED7544" w:rsidP="00ED754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Panel of Speakers: UN Taskforce on SSE; UNRISD; ASEC Representative: Dr Ben Quinones; </w:t>
      </w:r>
      <w:proofErr w:type="spellStart"/>
      <w:r>
        <w:rPr>
          <w:rFonts w:ascii="Times New Roman" w:hAnsi="Times New Roman" w:cs="Times New Roman"/>
          <w:sz w:val="24"/>
          <w:szCs w:val="24"/>
        </w:rPr>
        <w:t>Ripess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Global Rep: Mr Shigeru Tanaka; UN ESCAP</w:t>
      </w:r>
    </w:p>
    <w:p w:rsidR="00ED7544" w:rsidRPr="000C527C" w:rsidRDefault="00ED7544" w:rsidP="00ED754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95DC7">
        <w:rPr>
          <w:rFonts w:ascii="Times New Roman" w:hAnsi="Times New Roman" w:cs="Times New Roman"/>
          <w:sz w:val="24"/>
          <w:szCs w:val="24"/>
        </w:rPr>
        <w:t xml:space="preserve">Moderator: </w:t>
      </w:r>
      <w:r w:rsidR="009B6F2A">
        <w:rPr>
          <w:rFonts w:ascii="Times New Roman" w:hAnsi="Times New Roman" w:cs="Times New Roman"/>
          <w:sz w:val="24"/>
          <w:szCs w:val="24"/>
        </w:rPr>
        <w:t xml:space="preserve"> (to be confirmed)</w:t>
      </w:r>
    </w:p>
    <w:p w:rsidR="00ED7544" w:rsidRDefault="00ED7544" w:rsidP="00ED7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1pm to 2pm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 Break</w:t>
      </w:r>
    </w:p>
    <w:p w:rsidR="00ED7544" w:rsidRPr="000C527C" w:rsidRDefault="00ED7544" w:rsidP="00ED754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to 3.30pm </w:t>
      </w:r>
      <w:r>
        <w:rPr>
          <w:rFonts w:ascii="Times New Roman" w:hAnsi="Times New Roman" w:cs="Times New Roman"/>
          <w:sz w:val="24"/>
          <w:szCs w:val="24"/>
        </w:rPr>
        <w:tab/>
      </w:r>
      <w:r w:rsidRPr="00F03A21">
        <w:rPr>
          <w:rFonts w:ascii="Times New Roman" w:hAnsi="Times New Roman" w:cs="Times New Roman"/>
          <w:b/>
          <w:sz w:val="24"/>
          <w:szCs w:val="24"/>
        </w:rPr>
        <w:t>Panel Discussion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7B7A">
        <w:rPr>
          <w:rFonts w:ascii="Times New Roman" w:hAnsi="Times New Roman" w:cs="Times New Roman"/>
          <w:sz w:val="24"/>
          <w:szCs w:val="24"/>
        </w:rPr>
        <w:t>Making SGDs &amp; SSE a reality in ASEAN</w:t>
      </w:r>
      <w:r>
        <w:rPr>
          <w:rFonts w:ascii="Times New Roman" w:hAnsi="Times New Roman" w:cs="Times New Roman"/>
          <w:sz w:val="24"/>
          <w:szCs w:val="24"/>
        </w:rPr>
        <w:t>- Voices from the Ground</w:t>
      </w:r>
    </w:p>
    <w:p w:rsidR="00ED7544" w:rsidRDefault="00ED7544" w:rsidP="00ED754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Panel of speakers: ASEC representatives from Philippines, Thailand, Indonesia &amp; Malaysia &amp; rep from </w:t>
      </w:r>
      <w:r w:rsidRPr="002111C5">
        <w:rPr>
          <w:rFonts w:ascii="Times New Roman" w:hAnsi="Times New Roman" w:cs="Times New Roman"/>
          <w:sz w:val="24"/>
          <w:szCs w:val="24"/>
        </w:rPr>
        <w:t>APRCEM</w:t>
      </w:r>
      <w:r>
        <w:rPr>
          <w:rFonts w:ascii="Times New Roman" w:hAnsi="Times New Roman" w:cs="Times New Roman"/>
          <w:sz w:val="24"/>
          <w:szCs w:val="24"/>
        </w:rPr>
        <w:t xml:space="preserve"> – Mr </w:t>
      </w:r>
      <w:proofErr w:type="spellStart"/>
      <w:r>
        <w:rPr>
          <w:rFonts w:ascii="Times New Roman" w:hAnsi="Times New Roman" w:cs="Times New Roman"/>
          <w:sz w:val="24"/>
          <w:szCs w:val="24"/>
        </w:rPr>
        <w:t>Gomer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Padong</w:t>
      </w:r>
      <w:proofErr w:type="spellEnd"/>
    </w:p>
    <w:p w:rsidR="00ED7544" w:rsidRDefault="00ED7544" w:rsidP="00ED754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Moderator:</w:t>
      </w:r>
      <w:r w:rsidR="009B6F2A">
        <w:rPr>
          <w:rFonts w:ascii="Times New Roman" w:hAnsi="Times New Roman" w:cs="Times New Roman"/>
          <w:sz w:val="24"/>
          <w:szCs w:val="24"/>
        </w:rPr>
        <w:t xml:space="preserve"> (to be confirmed)</w:t>
      </w:r>
    </w:p>
    <w:p w:rsidR="00ED7544" w:rsidRDefault="00ED7544" w:rsidP="00ED754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4.30pm</w:t>
      </w:r>
      <w:r>
        <w:rPr>
          <w:rFonts w:ascii="Times New Roman" w:hAnsi="Times New Roman" w:cs="Times New Roman"/>
          <w:sz w:val="24"/>
          <w:szCs w:val="24"/>
        </w:rPr>
        <w:tab/>
      </w:r>
      <w:r w:rsidRPr="00F03A21">
        <w:rPr>
          <w:rFonts w:ascii="Times New Roman" w:hAnsi="Times New Roman" w:cs="Times New Roman"/>
          <w:b/>
          <w:sz w:val="24"/>
          <w:szCs w:val="24"/>
        </w:rPr>
        <w:t>Panel Discussion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A21">
        <w:rPr>
          <w:rFonts w:ascii="Times New Roman" w:hAnsi="Times New Roman" w:cs="Times New Roman"/>
          <w:sz w:val="24"/>
          <w:szCs w:val="24"/>
        </w:rPr>
        <w:t xml:space="preserve">Making SGDs &amp; SSE a reality in ASEAN- </w:t>
      </w:r>
      <w:r>
        <w:rPr>
          <w:rFonts w:ascii="Times New Roman" w:hAnsi="Times New Roman" w:cs="Times New Roman"/>
          <w:sz w:val="24"/>
          <w:szCs w:val="24"/>
        </w:rPr>
        <w:t xml:space="preserve">Voice of ASEAN Policy Makers. </w:t>
      </w:r>
    </w:p>
    <w:p w:rsidR="00ED7544" w:rsidRDefault="00ED7544" w:rsidP="00ED754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of speakers: Feedback from ASEAN representatives including ASEAN Economic Council and ASEAN Socio-cultural council members; ASEAN Foundation, ASEAN Secretariat &amp; member states.</w:t>
      </w:r>
    </w:p>
    <w:p w:rsidR="00ED7544" w:rsidRDefault="00ED7544" w:rsidP="00ED754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Moderator: </w:t>
      </w:r>
      <w:r w:rsidR="009B6F2A">
        <w:rPr>
          <w:rFonts w:ascii="Times New Roman" w:hAnsi="Times New Roman" w:cs="Times New Roman"/>
          <w:sz w:val="24"/>
          <w:szCs w:val="24"/>
        </w:rPr>
        <w:t>(to be confirmed)</w:t>
      </w:r>
      <w:bookmarkStart w:id="0" w:name="_GoBack"/>
      <w:bookmarkEnd w:id="0"/>
    </w:p>
    <w:p w:rsidR="00ED7544" w:rsidRDefault="00ED7544" w:rsidP="00ED7544">
      <w:pPr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5pm</w:t>
      </w:r>
      <w:r>
        <w:rPr>
          <w:rFonts w:ascii="Times New Roman" w:hAnsi="Times New Roman" w:cs="Times New Roman"/>
          <w:sz w:val="24"/>
          <w:szCs w:val="24"/>
        </w:rPr>
        <w:tab/>
        <w:t>Closing Reflections &amp; Future action: Datuk Dr Denison Jayasooria (ASEC Chair)</w:t>
      </w:r>
    </w:p>
    <w:p w:rsidR="00ED7544" w:rsidRPr="000C527C" w:rsidRDefault="00ED7544" w:rsidP="00ED7544">
      <w:pPr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D7544" w:rsidRPr="000C527C" w:rsidRDefault="00ED7544" w:rsidP="00ED7544">
      <w:pPr>
        <w:rPr>
          <w:rFonts w:ascii="Times New Roman" w:hAnsi="Times New Roman" w:cs="Times New Roman"/>
          <w:sz w:val="24"/>
          <w:szCs w:val="24"/>
        </w:rPr>
      </w:pPr>
    </w:p>
    <w:p w:rsidR="00ED7544" w:rsidRPr="000C527C" w:rsidRDefault="00ED7544" w:rsidP="00ED7544">
      <w:pPr>
        <w:rPr>
          <w:rFonts w:ascii="Times New Roman" w:hAnsi="Times New Roman" w:cs="Times New Roman"/>
          <w:sz w:val="24"/>
          <w:szCs w:val="24"/>
        </w:rPr>
      </w:pPr>
    </w:p>
    <w:p w:rsidR="00ED7544" w:rsidRPr="000C527C" w:rsidRDefault="00ED7544" w:rsidP="00ED7544">
      <w:pPr>
        <w:rPr>
          <w:rFonts w:ascii="Times New Roman" w:hAnsi="Times New Roman" w:cs="Times New Roman"/>
          <w:sz w:val="24"/>
          <w:szCs w:val="24"/>
        </w:rPr>
      </w:pPr>
    </w:p>
    <w:p w:rsidR="000364BD" w:rsidRDefault="000364BD"/>
    <w:sectPr w:rsidR="00036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4"/>
    <w:rsid w:val="000364BD"/>
    <w:rsid w:val="009B6F2A"/>
    <w:rsid w:val="00ED2850"/>
    <w:rsid w:val="00ED7544"/>
    <w:rsid w:val="00E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91531-0FC0-4962-B2BC-97DEAE93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 Jayasooria</dc:creator>
  <cp:keywords/>
  <dc:description/>
  <cp:lastModifiedBy>Denison Jayasooria</cp:lastModifiedBy>
  <cp:revision>2</cp:revision>
  <dcterms:created xsi:type="dcterms:W3CDTF">2017-09-06T01:51:00Z</dcterms:created>
  <dcterms:modified xsi:type="dcterms:W3CDTF">2017-09-06T01:51:00Z</dcterms:modified>
</cp:coreProperties>
</file>